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904" w:rsidRPr="00522D6A" w:rsidRDefault="00F00904" w:rsidP="00F00904">
      <w:pPr>
        <w:pStyle w:val="Title"/>
        <w:rPr>
          <w:rFonts w:ascii="Times New Roman" w:hAnsi="Times New Roman" w:cs="Times New Roman"/>
          <w:sz w:val="24"/>
          <w:szCs w:val="24"/>
        </w:rPr>
      </w:pPr>
      <w:r w:rsidRPr="00522D6A">
        <w:rPr>
          <w:rFonts w:ascii="Times New Roman" w:hAnsi="Times New Roman" w:cs="Times New Roman"/>
          <w:sz w:val="24"/>
          <w:szCs w:val="24"/>
        </w:rPr>
        <w:t>IN THE CIRCUIT COURT OF THE TWELFTH JUDICIAL CIRCUIT</w:t>
      </w:r>
    </w:p>
    <w:p w:rsidR="00F00904" w:rsidRPr="00522D6A" w:rsidRDefault="00F00904" w:rsidP="00F00904">
      <w:pPr>
        <w:jc w:val="center"/>
        <w:rPr>
          <w:b/>
          <w:bCs/>
          <w:sz w:val="24"/>
          <w:szCs w:val="24"/>
        </w:rPr>
      </w:pPr>
      <w:r w:rsidRPr="00522D6A">
        <w:rPr>
          <w:b/>
          <w:bCs/>
          <w:sz w:val="24"/>
          <w:szCs w:val="24"/>
        </w:rPr>
        <w:t xml:space="preserve">IN </w:t>
      </w:r>
      <w:smartTag w:uri="urn:schemas-microsoft-com:office:smarttags" w:element="stockticker">
        <w:r w:rsidRPr="00522D6A">
          <w:rPr>
            <w:b/>
            <w:bCs/>
            <w:sz w:val="24"/>
            <w:szCs w:val="24"/>
          </w:rPr>
          <w:t>AND</w:t>
        </w:r>
      </w:smartTag>
      <w:r w:rsidRPr="00522D6A">
        <w:rPr>
          <w:b/>
          <w:bCs/>
          <w:sz w:val="24"/>
          <w:szCs w:val="24"/>
        </w:rPr>
        <w:t xml:space="preserve"> FOR </w:t>
      </w:r>
      <w:sdt>
        <w:sdtPr>
          <w:rPr>
            <w:b/>
            <w:bCs/>
            <w:sz w:val="24"/>
            <w:szCs w:val="24"/>
          </w:rPr>
          <w:id w:val="-2110917006"/>
          <w:placeholder>
            <w:docPart w:val="0F6B0B183CEB4E6E9228CE35C93E5F4C"/>
          </w:placeholder>
          <w:showingPlcHdr/>
          <w:comboBox>
            <w:listItem w:value="Choose an item."/>
            <w:listItem w:displayText="MANATEE" w:value="MANATEE"/>
            <w:listItem w:displayText="SARASOTA" w:value="SARASOTA"/>
          </w:comboBox>
        </w:sdtPr>
        <w:sdtEndPr/>
        <w:sdtContent>
          <w:r w:rsidRPr="00522D6A">
            <w:rPr>
              <w:rStyle w:val="PlaceholderText"/>
              <w:sz w:val="24"/>
              <w:szCs w:val="24"/>
            </w:rPr>
            <w:t>Choose an item.</w:t>
          </w:r>
        </w:sdtContent>
      </w:sdt>
      <w:r w:rsidRPr="00522D6A">
        <w:rPr>
          <w:b/>
          <w:bCs/>
          <w:sz w:val="24"/>
          <w:szCs w:val="24"/>
        </w:rPr>
        <w:t xml:space="preserve"> COUNTY, FLORIDA</w:t>
      </w:r>
    </w:p>
    <w:p w:rsidR="00F00904" w:rsidRPr="00522D6A" w:rsidRDefault="00F00904" w:rsidP="00F00904">
      <w:pPr>
        <w:jc w:val="both"/>
        <w:rPr>
          <w:b/>
          <w:bCs/>
          <w:sz w:val="24"/>
          <w:szCs w:val="24"/>
        </w:rPr>
      </w:pPr>
    </w:p>
    <w:p w:rsidR="00F00904" w:rsidRPr="00522D6A" w:rsidRDefault="00E66C33" w:rsidP="00F00904">
      <w:pPr>
        <w:tabs>
          <w:tab w:val="left" w:pos="360"/>
        </w:tabs>
        <w:jc w:val="both"/>
        <w:rPr>
          <w:b/>
          <w:bCs/>
          <w:sz w:val="24"/>
          <w:szCs w:val="24"/>
        </w:rPr>
      </w:pPr>
      <w:sdt>
        <w:sdtPr>
          <w:rPr>
            <w:b/>
            <w:bCs/>
            <w:sz w:val="24"/>
            <w:szCs w:val="24"/>
          </w:rPr>
          <w:id w:val="-2110916998"/>
          <w:placeholder>
            <w:docPart w:val="61A8D7DEAE374A0496532E744C7AB4CB"/>
          </w:placeholder>
          <w:showingPlcHdr/>
        </w:sdtPr>
        <w:sdtEndPr/>
        <w:sdtContent>
          <w:r w:rsidR="00F00904" w:rsidRPr="00522D6A">
            <w:rPr>
              <w:rStyle w:val="PlaceholderText"/>
              <w:rFonts w:eastAsiaTheme="minorHAnsi"/>
              <w:sz w:val="24"/>
              <w:szCs w:val="24"/>
            </w:rPr>
            <w:t>Click here to enter text.</w:t>
          </w:r>
        </w:sdtContent>
      </w:sdt>
      <w:r w:rsidR="00F00904" w:rsidRPr="00522D6A">
        <w:rPr>
          <w:b/>
          <w:bCs/>
          <w:sz w:val="24"/>
          <w:szCs w:val="24"/>
        </w:rPr>
        <w:t>,</w:t>
      </w:r>
    </w:p>
    <w:p w:rsidR="00F00904" w:rsidRPr="00522D6A" w:rsidRDefault="00F00904" w:rsidP="00F00904">
      <w:pPr>
        <w:tabs>
          <w:tab w:val="left" w:pos="360"/>
        </w:tabs>
        <w:jc w:val="both"/>
        <w:rPr>
          <w:b/>
          <w:bCs/>
          <w:sz w:val="24"/>
          <w:szCs w:val="24"/>
        </w:rPr>
      </w:pPr>
      <w:r w:rsidRPr="00522D6A">
        <w:rPr>
          <w:b/>
          <w:bCs/>
          <w:sz w:val="24"/>
          <w:szCs w:val="24"/>
        </w:rPr>
        <w:tab/>
        <w:t>Plaintiff(s),</w:t>
      </w:r>
    </w:p>
    <w:p w:rsidR="00F00904" w:rsidRPr="00522D6A" w:rsidRDefault="00F00904" w:rsidP="00F00904">
      <w:pPr>
        <w:jc w:val="both"/>
        <w:rPr>
          <w:b/>
          <w:bCs/>
          <w:sz w:val="24"/>
          <w:szCs w:val="24"/>
        </w:rPr>
      </w:pPr>
    </w:p>
    <w:p w:rsidR="00F00904" w:rsidRPr="00522D6A" w:rsidRDefault="00F00904" w:rsidP="00F00904">
      <w:pPr>
        <w:tabs>
          <w:tab w:val="left" w:pos="360"/>
          <w:tab w:val="right" w:pos="9360"/>
        </w:tabs>
        <w:jc w:val="both"/>
        <w:rPr>
          <w:b/>
          <w:sz w:val="24"/>
          <w:szCs w:val="24"/>
        </w:rPr>
      </w:pPr>
      <w:r w:rsidRPr="00522D6A">
        <w:rPr>
          <w:b/>
          <w:bCs/>
          <w:sz w:val="24"/>
          <w:szCs w:val="24"/>
        </w:rPr>
        <w:tab/>
        <w:t xml:space="preserve">v.                                                                           Case Number: </w:t>
      </w:r>
      <w:sdt>
        <w:sdtPr>
          <w:rPr>
            <w:b/>
            <w:bCs/>
            <w:sz w:val="24"/>
            <w:szCs w:val="24"/>
          </w:rPr>
          <w:id w:val="-2110916996"/>
          <w:placeholder>
            <w:docPart w:val="0326DEF353A4471EBDF8A8DE867FAE0E"/>
          </w:placeholder>
          <w:showingPlcHdr/>
        </w:sdtPr>
        <w:sdtEndPr/>
        <w:sdtContent>
          <w:r w:rsidRPr="00522D6A">
            <w:rPr>
              <w:rStyle w:val="PlaceholderText"/>
              <w:rFonts w:eastAsiaTheme="minorHAnsi"/>
              <w:sz w:val="24"/>
              <w:szCs w:val="24"/>
            </w:rPr>
            <w:t>Click here to enter text.</w:t>
          </w:r>
        </w:sdtContent>
      </w:sdt>
    </w:p>
    <w:p w:rsidR="00F00904" w:rsidRPr="00522D6A" w:rsidRDefault="00F00904" w:rsidP="00F00904">
      <w:pPr>
        <w:tabs>
          <w:tab w:val="left" w:pos="360"/>
        </w:tabs>
        <w:jc w:val="both"/>
        <w:rPr>
          <w:b/>
          <w:bCs/>
          <w:sz w:val="24"/>
          <w:szCs w:val="24"/>
        </w:rPr>
      </w:pPr>
      <w:r w:rsidRPr="00522D6A">
        <w:rPr>
          <w:b/>
          <w:bCs/>
          <w:sz w:val="24"/>
          <w:szCs w:val="24"/>
        </w:rPr>
        <w:tab/>
      </w:r>
      <w:r w:rsidRPr="00522D6A">
        <w:rPr>
          <w:b/>
          <w:bCs/>
          <w:sz w:val="24"/>
          <w:szCs w:val="24"/>
        </w:rPr>
        <w:tab/>
      </w:r>
      <w:r w:rsidRPr="00522D6A">
        <w:rPr>
          <w:b/>
          <w:bCs/>
          <w:sz w:val="24"/>
          <w:szCs w:val="24"/>
        </w:rPr>
        <w:tab/>
      </w:r>
      <w:r w:rsidRPr="00522D6A">
        <w:rPr>
          <w:b/>
          <w:bCs/>
          <w:sz w:val="24"/>
          <w:szCs w:val="24"/>
        </w:rPr>
        <w:tab/>
      </w:r>
      <w:r w:rsidRPr="00522D6A">
        <w:rPr>
          <w:b/>
          <w:bCs/>
          <w:sz w:val="24"/>
          <w:szCs w:val="24"/>
        </w:rPr>
        <w:tab/>
      </w:r>
      <w:r w:rsidRPr="00522D6A">
        <w:rPr>
          <w:b/>
          <w:bCs/>
          <w:sz w:val="24"/>
          <w:szCs w:val="24"/>
        </w:rPr>
        <w:tab/>
      </w:r>
      <w:r w:rsidRPr="00522D6A">
        <w:rPr>
          <w:b/>
          <w:bCs/>
          <w:sz w:val="24"/>
          <w:szCs w:val="24"/>
        </w:rPr>
        <w:tab/>
      </w:r>
      <w:r w:rsidRPr="00522D6A">
        <w:rPr>
          <w:b/>
          <w:bCs/>
          <w:sz w:val="24"/>
          <w:szCs w:val="24"/>
        </w:rPr>
        <w:tab/>
        <w:t xml:space="preserve">Division: </w:t>
      </w:r>
      <w:sdt>
        <w:sdtPr>
          <w:rPr>
            <w:b/>
            <w:bCs/>
            <w:sz w:val="24"/>
            <w:szCs w:val="24"/>
          </w:rPr>
          <w:id w:val="-2110916995"/>
          <w:placeholder>
            <w:docPart w:val="A9846D769F094DDF9F80619261B2FA50"/>
          </w:placeholder>
          <w:showingPlcHdr/>
          <w:comboBox>
            <w:listItem w:value="Choose an item."/>
            <w:listItem w:displayText="A" w:value="A"/>
            <w:listItem w:displayText="B" w:value="B"/>
            <w:listItem w:displayText="C" w:value="C"/>
            <w:listItem w:displayText="D" w:value="D"/>
          </w:comboBox>
        </w:sdtPr>
        <w:sdtEndPr/>
        <w:sdtContent>
          <w:r w:rsidRPr="00887505">
            <w:rPr>
              <w:rStyle w:val="PlaceholderText"/>
              <w:rFonts w:eastAsiaTheme="minorHAnsi"/>
            </w:rPr>
            <w:t>Choose an item.</w:t>
          </w:r>
        </w:sdtContent>
      </w:sdt>
      <w:r w:rsidRPr="00522D6A">
        <w:rPr>
          <w:b/>
          <w:bCs/>
          <w:sz w:val="24"/>
          <w:szCs w:val="24"/>
        </w:rPr>
        <w:t xml:space="preserve"> </w:t>
      </w:r>
    </w:p>
    <w:p w:rsidR="00F00904" w:rsidRPr="00522D6A" w:rsidRDefault="00E66C33" w:rsidP="00F00904">
      <w:pPr>
        <w:tabs>
          <w:tab w:val="left" w:pos="360"/>
        </w:tabs>
        <w:jc w:val="both"/>
        <w:rPr>
          <w:b/>
          <w:bCs/>
          <w:sz w:val="24"/>
          <w:szCs w:val="24"/>
        </w:rPr>
      </w:pPr>
      <w:sdt>
        <w:sdtPr>
          <w:rPr>
            <w:b/>
            <w:bCs/>
            <w:sz w:val="24"/>
            <w:szCs w:val="24"/>
          </w:rPr>
          <w:id w:val="-2110916997"/>
          <w:placeholder>
            <w:docPart w:val="20D060AEAD19464B93ED67705E4FE2E8"/>
          </w:placeholder>
          <w:showingPlcHdr/>
        </w:sdtPr>
        <w:sdtEndPr/>
        <w:sdtContent>
          <w:r w:rsidR="00F00904" w:rsidRPr="00522D6A">
            <w:rPr>
              <w:rStyle w:val="PlaceholderText"/>
              <w:rFonts w:eastAsiaTheme="minorHAnsi"/>
              <w:sz w:val="24"/>
              <w:szCs w:val="24"/>
            </w:rPr>
            <w:t>Click here to enter text.</w:t>
          </w:r>
        </w:sdtContent>
      </w:sdt>
      <w:r w:rsidR="00F00904" w:rsidRPr="00522D6A">
        <w:rPr>
          <w:b/>
          <w:bCs/>
          <w:sz w:val="24"/>
          <w:szCs w:val="24"/>
        </w:rPr>
        <w:t>, et al</w:t>
      </w:r>
      <w:proofErr w:type="gramStart"/>
      <w:r w:rsidR="00F00904" w:rsidRPr="00522D6A">
        <w:rPr>
          <w:b/>
          <w:bCs/>
          <w:sz w:val="24"/>
          <w:szCs w:val="24"/>
        </w:rPr>
        <w:t>.,</w:t>
      </w:r>
      <w:proofErr w:type="gramEnd"/>
      <w:r w:rsidR="00F00904" w:rsidRPr="00522D6A">
        <w:rPr>
          <w:b/>
          <w:bCs/>
          <w:sz w:val="24"/>
          <w:szCs w:val="24"/>
        </w:rPr>
        <w:tab/>
      </w:r>
    </w:p>
    <w:p w:rsidR="00F00904" w:rsidRDefault="00F00904" w:rsidP="00F00904">
      <w:pPr>
        <w:tabs>
          <w:tab w:val="left" w:pos="360"/>
        </w:tabs>
        <w:jc w:val="both"/>
        <w:rPr>
          <w:b/>
          <w:bCs/>
          <w:sz w:val="24"/>
          <w:szCs w:val="24"/>
        </w:rPr>
      </w:pPr>
      <w:r w:rsidRPr="00522D6A">
        <w:rPr>
          <w:b/>
          <w:bCs/>
          <w:sz w:val="24"/>
          <w:szCs w:val="24"/>
        </w:rPr>
        <w:tab/>
        <w:t>Defendant(s).</w:t>
      </w:r>
    </w:p>
    <w:p w:rsidR="00F00904" w:rsidRDefault="00F00904" w:rsidP="00F00904">
      <w:pPr>
        <w:tabs>
          <w:tab w:val="left" w:pos="360"/>
        </w:tabs>
        <w:jc w:val="both"/>
        <w:rPr>
          <w:b/>
          <w:bCs/>
          <w:sz w:val="24"/>
          <w:szCs w:val="24"/>
        </w:rPr>
      </w:pPr>
      <w:r>
        <w:rPr>
          <w:b/>
          <w:bCs/>
          <w:sz w:val="24"/>
          <w:szCs w:val="24"/>
        </w:rPr>
        <w:t>_________________________________/</w:t>
      </w:r>
    </w:p>
    <w:p w:rsidR="00F00904" w:rsidRDefault="00F00904" w:rsidP="00F00904">
      <w:pPr>
        <w:tabs>
          <w:tab w:val="left" w:pos="360"/>
        </w:tabs>
        <w:jc w:val="both"/>
        <w:rPr>
          <w:b/>
          <w:bCs/>
          <w:sz w:val="24"/>
          <w:szCs w:val="24"/>
        </w:rPr>
      </w:pPr>
    </w:p>
    <w:p w:rsidR="00F00904" w:rsidRDefault="00F00904" w:rsidP="00F00904">
      <w:pPr>
        <w:tabs>
          <w:tab w:val="left" w:pos="360"/>
        </w:tabs>
        <w:jc w:val="center"/>
        <w:rPr>
          <w:b/>
          <w:bCs/>
          <w:sz w:val="24"/>
          <w:szCs w:val="24"/>
          <w:u w:val="single"/>
        </w:rPr>
      </w:pPr>
      <w:bookmarkStart w:id="0" w:name="_GoBack"/>
      <w:r>
        <w:rPr>
          <w:b/>
          <w:bCs/>
          <w:sz w:val="24"/>
          <w:szCs w:val="24"/>
          <w:u w:val="single"/>
        </w:rPr>
        <w:t>ORDER TO CANCEL FORECLOSURE SALE</w:t>
      </w:r>
    </w:p>
    <w:bookmarkEnd w:id="0"/>
    <w:p w:rsidR="00F00904" w:rsidRDefault="00F00904" w:rsidP="00F00904">
      <w:pPr>
        <w:tabs>
          <w:tab w:val="left" w:pos="360"/>
        </w:tabs>
        <w:jc w:val="center"/>
        <w:rPr>
          <w:b/>
          <w:bCs/>
          <w:sz w:val="24"/>
          <w:szCs w:val="24"/>
          <w:u w:val="single"/>
        </w:rPr>
      </w:pPr>
    </w:p>
    <w:p w:rsidR="00F00904" w:rsidRDefault="00F00904" w:rsidP="00F00904">
      <w:pPr>
        <w:tabs>
          <w:tab w:val="left" w:pos="360"/>
        </w:tabs>
        <w:spacing w:line="480" w:lineRule="auto"/>
        <w:jc w:val="both"/>
        <w:rPr>
          <w:bCs/>
          <w:sz w:val="24"/>
          <w:szCs w:val="24"/>
        </w:rPr>
      </w:pPr>
      <w:r>
        <w:rPr>
          <w:bCs/>
          <w:sz w:val="24"/>
          <w:szCs w:val="24"/>
        </w:rPr>
        <w:tab/>
        <w:t>This cause having come before the Court on Plaintiff’s Motion to Cancel Foreclosure Sale, and the Court having reviewed the pleadings and case file, and being otherwise advised in the premises, it is hereupon</w:t>
      </w:r>
    </w:p>
    <w:p w:rsidR="00F00904" w:rsidRDefault="00F00904" w:rsidP="00F00904">
      <w:pPr>
        <w:tabs>
          <w:tab w:val="left" w:pos="360"/>
        </w:tabs>
        <w:spacing w:line="480" w:lineRule="auto"/>
        <w:jc w:val="both"/>
        <w:rPr>
          <w:bCs/>
          <w:sz w:val="24"/>
          <w:szCs w:val="24"/>
        </w:rPr>
      </w:pPr>
      <w:r>
        <w:rPr>
          <w:bCs/>
          <w:sz w:val="24"/>
          <w:szCs w:val="24"/>
        </w:rPr>
        <w:tab/>
      </w:r>
      <w:r w:rsidRPr="00F00904">
        <w:rPr>
          <w:b/>
          <w:bCs/>
          <w:sz w:val="24"/>
          <w:szCs w:val="24"/>
        </w:rPr>
        <w:t>ORDERED AND ADJUDGED</w:t>
      </w:r>
      <w:r>
        <w:rPr>
          <w:bCs/>
          <w:sz w:val="24"/>
          <w:szCs w:val="24"/>
        </w:rPr>
        <w:t xml:space="preserve"> as follows:</w:t>
      </w:r>
    </w:p>
    <w:p w:rsidR="00F00904" w:rsidRDefault="00F00904" w:rsidP="00F00904">
      <w:pPr>
        <w:pStyle w:val="ListParagraph"/>
        <w:numPr>
          <w:ilvl w:val="0"/>
          <w:numId w:val="1"/>
        </w:numPr>
        <w:tabs>
          <w:tab w:val="left" w:pos="360"/>
        </w:tabs>
        <w:spacing w:line="480" w:lineRule="auto"/>
        <w:jc w:val="both"/>
        <w:rPr>
          <w:bCs/>
          <w:sz w:val="24"/>
          <w:szCs w:val="24"/>
        </w:rPr>
      </w:pPr>
      <w:r>
        <w:rPr>
          <w:bCs/>
          <w:sz w:val="24"/>
          <w:szCs w:val="24"/>
        </w:rPr>
        <w:t xml:space="preserve">The Motion is </w:t>
      </w:r>
      <w:r w:rsidRPr="00F00904">
        <w:rPr>
          <w:b/>
          <w:bCs/>
          <w:sz w:val="24"/>
          <w:szCs w:val="24"/>
        </w:rPr>
        <w:t>GRANTED</w:t>
      </w:r>
      <w:r>
        <w:rPr>
          <w:bCs/>
          <w:sz w:val="24"/>
          <w:szCs w:val="24"/>
        </w:rPr>
        <w:t xml:space="preserve"> and the sale currently scheduled for is </w:t>
      </w:r>
      <w:r w:rsidRPr="00F00904">
        <w:rPr>
          <w:b/>
          <w:bCs/>
          <w:sz w:val="24"/>
          <w:szCs w:val="24"/>
        </w:rPr>
        <w:t>CANCELLED</w:t>
      </w:r>
      <w:r>
        <w:rPr>
          <w:bCs/>
          <w:sz w:val="24"/>
          <w:szCs w:val="24"/>
        </w:rPr>
        <w:t>.</w:t>
      </w:r>
    </w:p>
    <w:p w:rsidR="00F00904" w:rsidRDefault="00F00904" w:rsidP="00F00904">
      <w:pPr>
        <w:pStyle w:val="ListParagraph"/>
        <w:numPr>
          <w:ilvl w:val="0"/>
          <w:numId w:val="1"/>
        </w:numPr>
        <w:tabs>
          <w:tab w:val="left" w:pos="360"/>
        </w:tabs>
        <w:spacing w:line="480" w:lineRule="auto"/>
        <w:jc w:val="both"/>
        <w:rPr>
          <w:bCs/>
          <w:sz w:val="24"/>
          <w:szCs w:val="24"/>
        </w:rPr>
      </w:pPr>
      <w:r>
        <w:rPr>
          <w:bCs/>
          <w:sz w:val="24"/>
          <w:szCs w:val="24"/>
        </w:rPr>
        <w:t>________________________________________________________________________________________________________________________________________________________________________________________________________________________</w:t>
      </w:r>
    </w:p>
    <w:p w:rsidR="00F00904" w:rsidRPr="00894427" w:rsidRDefault="00F00904" w:rsidP="00F00904">
      <w:pPr>
        <w:tabs>
          <w:tab w:val="left" w:pos="360"/>
          <w:tab w:val="left" w:pos="720"/>
          <w:tab w:val="left" w:pos="1080"/>
          <w:tab w:val="left" w:pos="1440"/>
        </w:tabs>
        <w:rPr>
          <w:sz w:val="24"/>
          <w:szCs w:val="24"/>
        </w:rPr>
      </w:pPr>
      <w:r w:rsidRPr="00F00904">
        <w:rPr>
          <w:bCs/>
          <w:sz w:val="24"/>
          <w:szCs w:val="24"/>
        </w:rPr>
        <w:t xml:space="preserve"> </w:t>
      </w:r>
      <w:r w:rsidRPr="006D6F51">
        <w:rPr>
          <w:b/>
          <w:sz w:val="24"/>
          <w:szCs w:val="24"/>
        </w:rPr>
        <w:t xml:space="preserve">DONE </w:t>
      </w:r>
      <w:smartTag w:uri="urn:schemas-microsoft-com:office:smarttags" w:element="stockticker">
        <w:r w:rsidRPr="006D6F51">
          <w:rPr>
            <w:b/>
            <w:sz w:val="24"/>
            <w:szCs w:val="24"/>
          </w:rPr>
          <w:t>AND</w:t>
        </w:r>
      </w:smartTag>
      <w:r w:rsidRPr="006D6F51">
        <w:rPr>
          <w:b/>
          <w:sz w:val="24"/>
          <w:szCs w:val="24"/>
        </w:rPr>
        <w:t xml:space="preserve"> ORDERED</w:t>
      </w:r>
      <w:r w:rsidRPr="000504CA">
        <w:rPr>
          <w:sz w:val="24"/>
          <w:szCs w:val="24"/>
        </w:rPr>
        <w:t xml:space="preserve"> in Chambers in </w:t>
      </w:r>
      <w:sdt>
        <w:sdtPr>
          <w:rPr>
            <w:sz w:val="24"/>
            <w:szCs w:val="24"/>
          </w:rPr>
          <w:id w:val="195704025"/>
          <w:placeholder>
            <w:docPart w:val="AC68F5A8531E45B681A1EA208DA559F4"/>
          </w:placeholder>
          <w:showingPlcHdr/>
          <w:comboBox>
            <w:listItem w:value="Choose an item."/>
            <w:listItem w:displayText="Sarasota" w:value="Sarasota"/>
            <w:listItem w:displayText="Manatee" w:value="Manatee"/>
          </w:comboBox>
        </w:sdtPr>
        <w:sdtEndPr/>
        <w:sdtContent>
          <w:r w:rsidRPr="00644ED1">
            <w:rPr>
              <w:rStyle w:val="PlaceholderText"/>
              <w:rFonts w:eastAsiaTheme="minorHAnsi"/>
            </w:rPr>
            <w:t>Choose an item.</w:t>
          </w:r>
        </w:sdtContent>
      </w:sdt>
      <w:r w:rsidRPr="000504CA">
        <w:rPr>
          <w:sz w:val="24"/>
          <w:szCs w:val="24"/>
        </w:rPr>
        <w:t xml:space="preserve"> County, Florida, this </w:t>
      </w:r>
      <w:r w:rsidRPr="00AD4706">
        <w:rPr>
          <w:sz w:val="24"/>
          <w:szCs w:val="24"/>
        </w:rPr>
        <w:t>____</w:t>
      </w:r>
      <w:r w:rsidRPr="00AD4706">
        <w:rPr>
          <w:b/>
          <w:bCs/>
          <w:sz w:val="24"/>
          <w:szCs w:val="24"/>
        </w:rPr>
        <w:t xml:space="preserve"> </w:t>
      </w:r>
      <w:r>
        <w:rPr>
          <w:bCs/>
          <w:sz w:val="24"/>
          <w:szCs w:val="24"/>
        </w:rPr>
        <w:t xml:space="preserve">day of </w:t>
      </w:r>
      <w:sdt>
        <w:sdtPr>
          <w:rPr>
            <w:bCs/>
            <w:sz w:val="24"/>
            <w:szCs w:val="24"/>
          </w:rPr>
          <w:id w:val="33190492"/>
          <w:placeholder>
            <w:docPart w:val="F3C53FA7279746AB8C77D9BA76CCB83E"/>
          </w:placeholder>
          <w:dropDownList>
            <w:listItem w:displayText="Choose Month" w:value="Choose Month"/>
            <w:listItem w:displayText="January" w:value="January"/>
            <w:listItem w:displayText="February" w:value="February"/>
            <w:listItem w:displayText="March" w:value="March"/>
            <w:listItem w:displayText="April" w:value="April"/>
            <w:listItem w:displayText="May" w:value="May"/>
            <w:listItem w:displayText="June" w:value="June"/>
            <w:listItem w:displayText="July" w:value="July"/>
            <w:listItem w:displayText="August" w:value="August"/>
            <w:listItem w:displayText="September" w:value="September"/>
            <w:listItem w:displayText="October" w:value="October"/>
            <w:listItem w:displayText="November" w:value="November"/>
            <w:listItem w:displayText="December" w:value="December"/>
          </w:dropDownList>
        </w:sdtPr>
        <w:sdtEndPr/>
        <w:sdtContent>
          <w:r>
            <w:rPr>
              <w:bCs/>
              <w:sz w:val="24"/>
              <w:szCs w:val="24"/>
            </w:rPr>
            <w:t>Choose Month</w:t>
          </w:r>
        </w:sdtContent>
      </w:sdt>
      <w:r w:rsidRPr="00894427">
        <w:rPr>
          <w:bCs/>
          <w:sz w:val="24"/>
          <w:szCs w:val="24"/>
        </w:rPr>
        <w:t>,</w:t>
      </w:r>
      <w:r>
        <w:rPr>
          <w:bCs/>
          <w:sz w:val="24"/>
          <w:szCs w:val="24"/>
        </w:rPr>
        <w:t xml:space="preserve"> </w:t>
      </w:r>
      <w:sdt>
        <w:sdtPr>
          <w:rPr>
            <w:bCs/>
            <w:sz w:val="24"/>
            <w:szCs w:val="24"/>
          </w:rPr>
          <w:id w:val="33190501"/>
          <w:placeholder>
            <w:docPart w:val="EF63456647B24981B9CF7E644A17ABB1"/>
          </w:placeholder>
          <w:dropDownList>
            <w:listItem w:displayText="Choose Year" w:value="Choose Year"/>
            <w:listItem w:displayText="2014" w:value="2014"/>
            <w:listItem w:displayText="2015" w:value="2015"/>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Pr>
              <w:bCs/>
              <w:sz w:val="24"/>
              <w:szCs w:val="24"/>
            </w:rPr>
            <w:t>Choose Year</w:t>
          </w:r>
        </w:sdtContent>
      </w:sdt>
      <w:r w:rsidRPr="00642536">
        <w:rPr>
          <w:bCs/>
          <w:sz w:val="24"/>
          <w:szCs w:val="24"/>
        </w:rPr>
        <w:t>.</w:t>
      </w:r>
    </w:p>
    <w:p w:rsidR="00F00904" w:rsidRPr="00012008" w:rsidRDefault="00F00904" w:rsidP="00F00904">
      <w:pPr>
        <w:rPr>
          <w:sz w:val="24"/>
          <w:szCs w:val="24"/>
        </w:rPr>
      </w:pPr>
    </w:p>
    <w:p w:rsidR="00F00904" w:rsidRDefault="00F00904" w:rsidP="00F00904">
      <w:pPr>
        <w:tabs>
          <w:tab w:val="left" w:pos="5040"/>
        </w:tabs>
        <w:rPr>
          <w:sz w:val="24"/>
          <w:szCs w:val="24"/>
        </w:rPr>
      </w:pPr>
      <w:r w:rsidRPr="000504CA">
        <w:rPr>
          <w:sz w:val="24"/>
          <w:szCs w:val="24"/>
        </w:rPr>
        <w:tab/>
      </w:r>
    </w:p>
    <w:p w:rsidR="00F00904" w:rsidRPr="00B772C5" w:rsidRDefault="00F00904" w:rsidP="00F00904">
      <w:pPr>
        <w:tabs>
          <w:tab w:val="left" w:pos="5040"/>
        </w:tabs>
      </w:pPr>
      <w:r w:rsidRPr="000504CA">
        <w:rPr>
          <w:sz w:val="24"/>
          <w:szCs w:val="24"/>
        </w:rPr>
        <w:tab/>
      </w:r>
      <w:r w:rsidRPr="000504CA">
        <w:rPr>
          <w:sz w:val="24"/>
          <w:szCs w:val="24"/>
        </w:rPr>
        <w:tab/>
      </w:r>
      <w:r w:rsidRPr="000504CA">
        <w:rPr>
          <w:sz w:val="24"/>
          <w:szCs w:val="24"/>
        </w:rPr>
        <w:tab/>
      </w:r>
      <w:r w:rsidRPr="000504CA">
        <w:rPr>
          <w:sz w:val="24"/>
          <w:szCs w:val="24"/>
        </w:rPr>
        <w:tab/>
      </w:r>
      <w:r w:rsidRPr="000504CA">
        <w:rPr>
          <w:sz w:val="24"/>
          <w:szCs w:val="24"/>
        </w:rPr>
        <w:tab/>
      </w:r>
      <w:r w:rsidRPr="000504CA">
        <w:rPr>
          <w:sz w:val="24"/>
          <w:szCs w:val="24"/>
        </w:rPr>
        <w:tab/>
      </w:r>
      <w:r w:rsidRPr="000504CA">
        <w:rPr>
          <w:sz w:val="24"/>
          <w:szCs w:val="24"/>
        </w:rPr>
        <w:tab/>
        <w:t>____________________________________</w:t>
      </w:r>
    </w:p>
    <w:p w:rsidR="00F00904" w:rsidRPr="009F46BA" w:rsidRDefault="00F00904" w:rsidP="00F00904">
      <w:pPr>
        <w:tabs>
          <w:tab w:val="left" w:pos="5040"/>
        </w:tabs>
        <w:rPr>
          <w:bCs/>
          <w:sz w:val="24"/>
          <w:szCs w:val="24"/>
        </w:rPr>
      </w:pPr>
      <w:r>
        <w:rPr>
          <w:b/>
          <w:bCs/>
          <w:sz w:val="24"/>
          <w:szCs w:val="24"/>
        </w:rPr>
        <w:tab/>
        <w:t>Senior Circuit Judge</w:t>
      </w:r>
    </w:p>
    <w:p w:rsidR="00F00904" w:rsidRPr="008646AA" w:rsidRDefault="00F00904" w:rsidP="00F00904">
      <w:pPr>
        <w:tabs>
          <w:tab w:val="left" w:pos="5040"/>
        </w:tabs>
        <w:rPr>
          <w:bCs/>
          <w:sz w:val="24"/>
          <w:szCs w:val="24"/>
        </w:rPr>
      </w:pPr>
      <w:r w:rsidRPr="008646AA">
        <w:rPr>
          <w:bCs/>
          <w:sz w:val="24"/>
          <w:szCs w:val="24"/>
        </w:rPr>
        <w:tab/>
        <w:t>Twelfth Judicial Circuit</w:t>
      </w:r>
    </w:p>
    <w:p w:rsidR="00F00904" w:rsidRDefault="00F00904" w:rsidP="00F00904">
      <w:pPr>
        <w:tabs>
          <w:tab w:val="left" w:pos="5040"/>
        </w:tabs>
        <w:rPr>
          <w:sz w:val="24"/>
          <w:szCs w:val="24"/>
        </w:rPr>
      </w:pPr>
    </w:p>
    <w:p w:rsidR="00F00904" w:rsidRDefault="00F00904" w:rsidP="00F00904">
      <w:pPr>
        <w:rPr>
          <w:i/>
          <w:iCs/>
          <w:sz w:val="24"/>
          <w:szCs w:val="24"/>
        </w:rPr>
      </w:pPr>
    </w:p>
    <w:p w:rsidR="00F00904" w:rsidRDefault="00F00904" w:rsidP="00F00904">
      <w:pPr>
        <w:rPr>
          <w:i/>
          <w:iCs/>
          <w:sz w:val="24"/>
          <w:szCs w:val="24"/>
        </w:rPr>
      </w:pPr>
    </w:p>
    <w:p w:rsidR="00F00904" w:rsidRDefault="00F00904" w:rsidP="00F00904">
      <w:pPr>
        <w:rPr>
          <w:i/>
          <w:iCs/>
          <w:sz w:val="24"/>
          <w:szCs w:val="24"/>
        </w:rPr>
      </w:pPr>
    </w:p>
    <w:p w:rsidR="00F00904" w:rsidRDefault="00F00904" w:rsidP="00F00904">
      <w:pPr>
        <w:rPr>
          <w:i/>
          <w:iCs/>
          <w:sz w:val="24"/>
          <w:szCs w:val="24"/>
        </w:rPr>
      </w:pPr>
    </w:p>
    <w:p w:rsidR="00F00904" w:rsidRPr="00440AB1" w:rsidRDefault="00F00904" w:rsidP="00F00904">
      <w:pPr>
        <w:rPr>
          <w:i/>
          <w:iCs/>
          <w:sz w:val="24"/>
          <w:szCs w:val="24"/>
        </w:rPr>
      </w:pPr>
      <w:r w:rsidRPr="00440AB1">
        <w:rPr>
          <w:i/>
          <w:iCs/>
          <w:sz w:val="24"/>
          <w:szCs w:val="24"/>
        </w:rPr>
        <w:t>Copies furnished to parties listed on attached Service List</w:t>
      </w:r>
    </w:p>
    <w:p w:rsidR="00F00904" w:rsidRDefault="00F00904" w:rsidP="00F00904">
      <w:pPr>
        <w:jc w:val="center"/>
        <w:rPr>
          <w:b/>
          <w:bCs/>
          <w:sz w:val="24"/>
          <w:szCs w:val="24"/>
          <w:u w:val="single"/>
        </w:rPr>
      </w:pPr>
      <w:r>
        <w:rPr>
          <w:b/>
          <w:bCs/>
          <w:sz w:val="24"/>
          <w:szCs w:val="24"/>
          <w:u w:val="single"/>
        </w:rPr>
        <w:br w:type="page"/>
      </w:r>
      <w:r>
        <w:rPr>
          <w:b/>
          <w:bCs/>
          <w:sz w:val="24"/>
          <w:szCs w:val="24"/>
          <w:u w:val="single"/>
        </w:rPr>
        <w:lastRenderedPageBreak/>
        <w:t>SERVICE LIST</w:t>
      </w:r>
    </w:p>
    <w:p w:rsidR="00F00904" w:rsidRDefault="00F00904" w:rsidP="00F00904">
      <w:pPr>
        <w:jc w:val="center"/>
        <w:rPr>
          <w:b/>
          <w:bCs/>
          <w:sz w:val="24"/>
          <w:szCs w:val="24"/>
        </w:rPr>
      </w:pPr>
      <w:r w:rsidRPr="007C4267">
        <w:rPr>
          <w:b/>
          <w:bCs/>
          <w:sz w:val="24"/>
          <w:szCs w:val="24"/>
        </w:rPr>
        <w:t>C</w:t>
      </w:r>
      <w:r>
        <w:rPr>
          <w:b/>
          <w:bCs/>
          <w:sz w:val="24"/>
          <w:szCs w:val="24"/>
        </w:rPr>
        <w:t>ASENUMBER</w:t>
      </w:r>
      <w:r w:rsidRPr="007C4267">
        <w:rPr>
          <w:b/>
          <w:bCs/>
          <w:sz w:val="24"/>
          <w:szCs w:val="24"/>
        </w:rPr>
        <w:t xml:space="preserve"> </w:t>
      </w:r>
    </w:p>
    <w:p w:rsidR="00F00904" w:rsidRDefault="00F00904" w:rsidP="00F00904">
      <w:pPr>
        <w:jc w:val="center"/>
        <w:rPr>
          <w:b/>
          <w:bCs/>
          <w:sz w:val="24"/>
          <w:szCs w:val="24"/>
        </w:rPr>
      </w:pPr>
    </w:p>
    <w:p w:rsidR="00F00904" w:rsidRPr="007A261A" w:rsidRDefault="00F00904" w:rsidP="00F00904">
      <w:pPr>
        <w:ind w:firstLine="720"/>
        <w:rPr>
          <w:bCs/>
          <w:sz w:val="24"/>
          <w:szCs w:val="24"/>
        </w:rPr>
      </w:pPr>
      <w:r w:rsidRPr="007A261A">
        <w:rPr>
          <w:bCs/>
          <w:sz w:val="24"/>
          <w:szCs w:val="24"/>
        </w:rPr>
        <w:t>I HEREBY CERTIFY that a true and exact copy of the foregoing was furnished by U.S. Mail to:</w:t>
      </w:r>
    </w:p>
    <w:p w:rsidR="00F00904" w:rsidRPr="00F00904" w:rsidRDefault="00F00904" w:rsidP="00F00904">
      <w:pPr>
        <w:tabs>
          <w:tab w:val="left" w:pos="360"/>
        </w:tabs>
        <w:jc w:val="both"/>
        <w:rPr>
          <w:bCs/>
          <w:sz w:val="24"/>
          <w:szCs w:val="24"/>
        </w:rPr>
      </w:pPr>
    </w:p>
    <w:p w:rsidR="00832C33" w:rsidRDefault="00832C33"/>
    <w:sectPr w:rsidR="00832C33" w:rsidSect="00832C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altName w:val="Times New Roman P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37D7E"/>
    <w:multiLevelType w:val="hybridMultilevel"/>
    <w:tmpl w:val="3C70E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2"/>
  </w:compat>
  <w:rsids>
    <w:rsidRoot w:val="00F00904"/>
    <w:rsid w:val="004973F8"/>
    <w:rsid w:val="0051429D"/>
    <w:rsid w:val="00832C33"/>
    <w:rsid w:val="008C19F3"/>
    <w:rsid w:val="00E66C33"/>
    <w:rsid w:val="00F00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docId w15:val="{C8D8FBC3-6BA3-4F78-BF5D-B5AB5D29B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90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F00904"/>
    <w:pPr>
      <w:jc w:val="center"/>
    </w:pPr>
    <w:rPr>
      <w:rFonts w:ascii="Tahoma" w:hAnsi="Tahoma" w:cs="Tahoma"/>
      <w:b/>
      <w:bCs/>
      <w:sz w:val="22"/>
      <w:szCs w:val="22"/>
    </w:rPr>
  </w:style>
  <w:style w:type="character" w:customStyle="1" w:styleId="TitleChar">
    <w:name w:val="Title Char"/>
    <w:basedOn w:val="DefaultParagraphFont"/>
    <w:link w:val="Title"/>
    <w:uiPriority w:val="99"/>
    <w:rsid w:val="00F00904"/>
    <w:rPr>
      <w:rFonts w:ascii="Tahoma" w:eastAsia="Times New Roman" w:hAnsi="Tahoma" w:cs="Tahoma"/>
      <w:b/>
      <w:bCs/>
    </w:rPr>
  </w:style>
  <w:style w:type="character" w:styleId="PlaceholderText">
    <w:name w:val="Placeholder Text"/>
    <w:basedOn w:val="DefaultParagraphFont"/>
    <w:uiPriority w:val="99"/>
    <w:semiHidden/>
    <w:rsid w:val="00F00904"/>
    <w:rPr>
      <w:color w:val="808080"/>
    </w:rPr>
  </w:style>
  <w:style w:type="paragraph" w:styleId="BalloonText">
    <w:name w:val="Balloon Text"/>
    <w:basedOn w:val="Normal"/>
    <w:link w:val="BalloonTextChar"/>
    <w:uiPriority w:val="99"/>
    <w:semiHidden/>
    <w:unhideWhenUsed/>
    <w:rsid w:val="00F00904"/>
    <w:rPr>
      <w:rFonts w:ascii="Tahoma" w:hAnsi="Tahoma" w:cs="Tahoma"/>
      <w:sz w:val="16"/>
      <w:szCs w:val="16"/>
    </w:rPr>
  </w:style>
  <w:style w:type="character" w:customStyle="1" w:styleId="BalloonTextChar">
    <w:name w:val="Balloon Text Char"/>
    <w:basedOn w:val="DefaultParagraphFont"/>
    <w:link w:val="BalloonText"/>
    <w:uiPriority w:val="99"/>
    <w:semiHidden/>
    <w:rsid w:val="00F00904"/>
    <w:rPr>
      <w:rFonts w:ascii="Tahoma" w:eastAsia="Times New Roman" w:hAnsi="Tahoma" w:cs="Tahoma"/>
      <w:sz w:val="16"/>
      <w:szCs w:val="16"/>
    </w:rPr>
  </w:style>
  <w:style w:type="paragraph" w:styleId="ListParagraph">
    <w:name w:val="List Paragraph"/>
    <w:basedOn w:val="Normal"/>
    <w:uiPriority w:val="34"/>
    <w:qFormat/>
    <w:rsid w:val="00F009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F6B0B183CEB4E6E9228CE35C93E5F4C"/>
        <w:category>
          <w:name w:val="General"/>
          <w:gallery w:val="placeholder"/>
        </w:category>
        <w:types>
          <w:type w:val="bbPlcHdr"/>
        </w:types>
        <w:behaviors>
          <w:behavior w:val="content"/>
        </w:behaviors>
        <w:guid w:val="{BF6B8FE1-0553-4B7E-94BD-164A383E58D1}"/>
      </w:docPartPr>
      <w:docPartBody>
        <w:p w:rsidR="00A61A9D" w:rsidRDefault="00FB0413" w:rsidP="00FB0413">
          <w:pPr>
            <w:pStyle w:val="0F6B0B183CEB4E6E9228CE35C93E5F4C"/>
          </w:pPr>
          <w:r w:rsidRPr="00522D6A">
            <w:rPr>
              <w:rStyle w:val="PlaceholderText"/>
              <w:sz w:val="24"/>
              <w:szCs w:val="24"/>
            </w:rPr>
            <w:t>Choose an item.</w:t>
          </w:r>
        </w:p>
      </w:docPartBody>
    </w:docPart>
    <w:docPart>
      <w:docPartPr>
        <w:name w:val="61A8D7DEAE374A0496532E744C7AB4CB"/>
        <w:category>
          <w:name w:val="General"/>
          <w:gallery w:val="placeholder"/>
        </w:category>
        <w:types>
          <w:type w:val="bbPlcHdr"/>
        </w:types>
        <w:behaviors>
          <w:behavior w:val="content"/>
        </w:behaviors>
        <w:guid w:val="{70FF11F7-9218-4C7A-BE25-E6A5175D5A75}"/>
      </w:docPartPr>
      <w:docPartBody>
        <w:p w:rsidR="00A61A9D" w:rsidRDefault="00FB0413" w:rsidP="00FB0413">
          <w:pPr>
            <w:pStyle w:val="61A8D7DEAE374A0496532E744C7AB4CB"/>
          </w:pPr>
          <w:r w:rsidRPr="00522D6A">
            <w:rPr>
              <w:rStyle w:val="PlaceholderText"/>
              <w:rFonts w:eastAsiaTheme="minorHAnsi"/>
              <w:sz w:val="24"/>
              <w:szCs w:val="24"/>
            </w:rPr>
            <w:t>Click here to enter text.</w:t>
          </w:r>
        </w:p>
      </w:docPartBody>
    </w:docPart>
    <w:docPart>
      <w:docPartPr>
        <w:name w:val="0326DEF353A4471EBDF8A8DE867FAE0E"/>
        <w:category>
          <w:name w:val="General"/>
          <w:gallery w:val="placeholder"/>
        </w:category>
        <w:types>
          <w:type w:val="bbPlcHdr"/>
        </w:types>
        <w:behaviors>
          <w:behavior w:val="content"/>
        </w:behaviors>
        <w:guid w:val="{68E8A637-CB71-4715-8468-2AA48671570D}"/>
      </w:docPartPr>
      <w:docPartBody>
        <w:p w:rsidR="00A61A9D" w:rsidRDefault="00FB0413" w:rsidP="00FB0413">
          <w:pPr>
            <w:pStyle w:val="0326DEF353A4471EBDF8A8DE867FAE0E"/>
          </w:pPr>
          <w:r w:rsidRPr="00522D6A">
            <w:rPr>
              <w:rStyle w:val="PlaceholderText"/>
              <w:rFonts w:eastAsiaTheme="minorHAnsi"/>
              <w:sz w:val="24"/>
              <w:szCs w:val="24"/>
            </w:rPr>
            <w:t>Click here to enter text.</w:t>
          </w:r>
        </w:p>
      </w:docPartBody>
    </w:docPart>
    <w:docPart>
      <w:docPartPr>
        <w:name w:val="A9846D769F094DDF9F80619261B2FA50"/>
        <w:category>
          <w:name w:val="General"/>
          <w:gallery w:val="placeholder"/>
        </w:category>
        <w:types>
          <w:type w:val="bbPlcHdr"/>
        </w:types>
        <w:behaviors>
          <w:behavior w:val="content"/>
        </w:behaviors>
        <w:guid w:val="{6C08135B-1C3D-477E-AF88-9405B1242D60}"/>
      </w:docPartPr>
      <w:docPartBody>
        <w:p w:rsidR="00A61A9D" w:rsidRDefault="00FB0413" w:rsidP="00FB0413">
          <w:pPr>
            <w:pStyle w:val="A9846D769F094DDF9F80619261B2FA50"/>
          </w:pPr>
          <w:r w:rsidRPr="00887505">
            <w:rPr>
              <w:rStyle w:val="PlaceholderText"/>
              <w:rFonts w:eastAsiaTheme="minorHAnsi"/>
            </w:rPr>
            <w:t>Choose an item.</w:t>
          </w:r>
        </w:p>
      </w:docPartBody>
    </w:docPart>
    <w:docPart>
      <w:docPartPr>
        <w:name w:val="20D060AEAD19464B93ED67705E4FE2E8"/>
        <w:category>
          <w:name w:val="General"/>
          <w:gallery w:val="placeholder"/>
        </w:category>
        <w:types>
          <w:type w:val="bbPlcHdr"/>
        </w:types>
        <w:behaviors>
          <w:behavior w:val="content"/>
        </w:behaviors>
        <w:guid w:val="{7B439421-F9CC-4EED-BA5B-4BAACE2BD9DC}"/>
      </w:docPartPr>
      <w:docPartBody>
        <w:p w:rsidR="00A61A9D" w:rsidRDefault="00FB0413" w:rsidP="00FB0413">
          <w:pPr>
            <w:pStyle w:val="20D060AEAD19464B93ED67705E4FE2E8"/>
          </w:pPr>
          <w:r w:rsidRPr="00522D6A">
            <w:rPr>
              <w:rStyle w:val="PlaceholderText"/>
              <w:rFonts w:eastAsiaTheme="minorHAnsi"/>
              <w:sz w:val="24"/>
              <w:szCs w:val="24"/>
            </w:rPr>
            <w:t>Click here to enter text.</w:t>
          </w:r>
        </w:p>
      </w:docPartBody>
    </w:docPart>
    <w:docPart>
      <w:docPartPr>
        <w:name w:val="AC68F5A8531E45B681A1EA208DA559F4"/>
        <w:category>
          <w:name w:val="General"/>
          <w:gallery w:val="placeholder"/>
        </w:category>
        <w:types>
          <w:type w:val="bbPlcHdr"/>
        </w:types>
        <w:behaviors>
          <w:behavior w:val="content"/>
        </w:behaviors>
        <w:guid w:val="{4D72291E-29C8-4D2A-91D1-271382E14816}"/>
      </w:docPartPr>
      <w:docPartBody>
        <w:p w:rsidR="00A61A9D" w:rsidRDefault="00FB0413" w:rsidP="00FB0413">
          <w:pPr>
            <w:pStyle w:val="AC68F5A8531E45B681A1EA208DA559F4"/>
          </w:pPr>
          <w:r w:rsidRPr="00644ED1">
            <w:rPr>
              <w:rStyle w:val="PlaceholderText"/>
            </w:rPr>
            <w:t>Choose an item.</w:t>
          </w:r>
        </w:p>
      </w:docPartBody>
    </w:docPart>
    <w:docPart>
      <w:docPartPr>
        <w:name w:val="F3C53FA7279746AB8C77D9BA76CCB83E"/>
        <w:category>
          <w:name w:val="General"/>
          <w:gallery w:val="placeholder"/>
        </w:category>
        <w:types>
          <w:type w:val="bbPlcHdr"/>
        </w:types>
        <w:behaviors>
          <w:behavior w:val="content"/>
        </w:behaviors>
        <w:guid w:val="{C4CA1102-34D5-40EE-BA3F-94B45BA282CB}"/>
      </w:docPartPr>
      <w:docPartBody>
        <w:p w:rsidR="00A61A9D" w:rsidRDefault="00FB0413" w:rsidP="00FB0413">
          <w:pPr>
            <w:pStyle w:val="F3C53FA7279746AB8C77D9BA76CCB83E"/>
          </w:pPr>
          <w:r w:rsidRPr="00DA7CDA">
            <w:rPr>
              <w:rStyle w:val="PlaceholderText"/>
              <w:sz w:val="24"/>
              <w:szCs w:val="24"/>
            </w:rPr>
            <w:t>Choose a Month.</w:t>
          </w:r>
        </w:p>
      </w:docPartBody>
    </w:docPart>
    <w:docPart>
      <w:docPartPr>
        <w:name w:val="EF63456647B24981B9CF7E644A17ABB1"/>
        <w:category>
          <w:name w:val="General"/>
          <w:gallery w:val="placeholder"/>
        </w:category>
        <w:types>
          <w:type w:val="bbPlcHdr"/>
        </w:types>
        <w:behaviors>
          <w:behavior w:val="content"/>
        </w:behaviors>
        <w:guid w:val="{D1646D20-E723-436F-807E-75AE24E5F4B3}"/>
      </w:docPartPr>
      <w:docPartBody>
        <w:p w:rsidR="00A61A9D" w:rsidRDefault="00FB0413" w:rsidP="00FB0413">
          <w:pPr>
            <w:pStyle w:val="EF63456647B24981B9CF7E644A17ABB1"/>
          </w:pPr>
          <w:r w:rsidRPr="00642536">
            <w:rPr>
              <w:rStyle w:val="PlaceholderText"/>
              <w:sz w:val="24"/>
              <w:szCs w:val="24"/>
            </w:rPr>
            <w:t>Choose a 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altName w:val="Times New Roman P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FB0413"/>
    <w:rsid w:val="008847AF"/>
    <w:rsid w:val="00A61A9D"/>
    <w:rsid w:val="00FB0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0413"/>
    <w:rPr>
      <w:color w:val="808080"/>
    </w:rPr>
  </w:style>
  <w:style w:type="paragraph" w:customStyle="1" w:styleId="0F6B0B183CEB4E6E9228CE35C93E5F4C">
    <w:name w:val="0F6B0B183CEB4E6E9228CE35C93E5F4C"/>
    <w:rsid w:val="00FB0413"/>
  </w:style>
  <w:style w:type="paragraph" w:customStyle="1" w:styleId="61A8D7DEAE374A0496532E744C7AB4CB">
    <w:name w:val="61A8D7DEAE374A0496532E744C7AB4CB"/>
    <w:rsid w:val="00FB0413"/>
  </w:style>
  <w:style w:type="paragraph" w:customStyle="1" w:styleId="0326DEF353A4471EBDF8A8DE867FAE0E">
    <w:name w:val="0326DEF353A4471EBDF8A8DE867FAE0E"/>
    <w:rsid w:val="00FB0413"/>
  </w:style>
  <w:style w:type="paragraph" w:customStyle="1" w:styleId="A9846D769F094DDF9F80619261B2FA50">
    <w:name w:val="A9846D769F094DDF9F80619261B2FA50"/>
    <w:rsid w:val="00FB0413"/>
  </w:style>
  <w:style w:type="paragraph" w:customStyle="1" w:styleId="20D060AEAD19464B93ED67705E4FE2E8">
    <w:name w:val="20D060AEAD19464B93ED67705E4FE2E8"/>
    <w:rsid w:val="00FB0413"/>
  </w:style>
  <w:style w:type="paragraph" w:customStyle="1" w:styleId="AC68F5A8531E45B681A1EA208DA559F4">
    <w:name w:val="AC68F5A8531E45B681A1EA208DA559F4"/>
    <w:rsid w:val="00FB0413"/>
  </w:style>
  <w:style w:type="paragraph" w:customStyle="1" w:styleId="F3C53FA7279746AB8C77D9BA76CCB83E">
    <w:name w:val="F3C53FA7279746AB8C77D9BA76CCB83E"/>
    <w:rsid w:val="00FB0413"/>
  </w:style>
  <w:style w:type="paragraph" w:customStyle="1" w:styleId="EF63456647B24981B9CF7E644A17ABB1">
    <w:name w:val="EF63456647B24981B9CF7E644A17ABB1"/>
    <w:rsid w:val="00FB04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Twelfth Judicial Circuit Court</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ORDER TO CANCEL FORECLOSURE SALE</dc:title>
  <dc:creator>Grant Pies</dc:creator>
  <cp:lastModifiedBy>Joseph M. Terhune</cp:lastModifiedBy>
  <cp:revision>2</cp:revision>
  <dcterms:created xsi:type="dcterms:W3CDTF">2014-04-11T13:46:00Z</dcterms:created>
  <dcterms:modified xsi:type="dcterms:W3CDTF">2018-02-16T20:01:00Z</dcterms:modified>
</cp:coreProperties>
</file>